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95E1" w14:textId="4726EBDC" w:rsidR="00D32F2B" w:rsidRPr="00EB24C8" w:rsidRDefault="00556DA3" w:rsidP="00EB24C8">
      <w:pPr>
        <w:pStyle w:val="1"/>
        <w:jc w:val="center"/>
        <w:rPr>
          <w:rFonts w:ascii="Trebuchet MS" w:hAnsi="Trebuchet MS"/>
          <w:sz w:val="24"/>
          <w:szCs w:val="24"/>
          <w:lang w:val="ru-RU"/>
        </w:rPr>
      </w:pP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Підсумковий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тест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Модулі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r w:rsidR="002156B6">
        <w:rPr>
          <w:rFonts w:ascii="Trebuchet MS" w:hAnsi="Trebuchet MS"/>
          <w:sz w:val="24"/>
          <w:szCs w:val="24"/>
          <w:lang w:val="ru-RU"/>
        </w:rPr>
        <w:t>2</w:t>
      </w:r>
      <w:r w:rsidR="00EB24C8" w:rsidRPr="00EB24C8">
        <w:rPr>
          <w:rFonts w:ascii="Trebuchet MS" w:hAnsi="Trebuchet MS"/>
          <w:sz w:val="24"/>
          <w:szCs w:val="24"/>
          <w:lang w:val="ru-RU"/>
        </w:rPr>
        <w:t xml:space="preserve">, </w:t>
      </w:r>
      <w:proofErr w:type="spellStart"/>
      <w:r w:rsidR="00EB24C8" w:rsidRPr="00EB24C8">
        <w:rPr>
          <w:rFonts w:ascii="Trebuchet MS" w:hAnsi="Trebuchet MS"/>
          <w:sz w:val="24"/>
          <w:szCs w:val="24"/>
          <w:lang w:val="ru-RU"/>
        </w:rPr>
        <w:t>лекції</w:t>
      </w:r>
      <w:proofErr w:type="spellEnd"/>
      <w:r w:rsidR="00EB24C8" w:rsidRPr="00EB24C8">
        <w:rPr>
          <w:rFonts w:ascii="Trebuchet MS" w:hAnsi="Trebuchet MS"/>
          <w:sz w:val="24"/>
          <w:szCs w:val="24"/>
          <w:lang w:val="ru-RU"/>
        </w:rPr>
        <w:t xml:space="preserve"> 1</w:t>
      </w:r>
      <w:r w:rsidRPr="00EB24C8">
        <w:rPr>
          <w:rFonts w:ascii="Trebuchet MS" w:hAnsi="Trebuchet MS"/>
          <w:sz w:val="24"/>
          <w:szCs w:val="24"/>
          <w:lang w:val="ru-RU"/>
        </w:rPr>
        <w:t>–</w:t>
      </w:r>
      <w:r w:rsidR="002156B6">
        <w:rPr>
          <w:rFonts w:ascii="Trebuchet MS" w:hAnsi="Trebuchet MS"/>
          <w:sz w:val="24"/>
          <w:szCs w:val="24"/>
          <w:lang w:val="ru-RU"/>
        </w:rPr>
        <w:t>2</w:t>
      </w:r>
    </w:p>
    <w:p w14:paraId="7585D3BE" w14:textId="77777777" w:rsidR="00EB24C8" w:rsidRPr="00EB24C8" w:rsidRDefault="00EB24C8" w:rsidP="00EB24C8">
      <w:pPr>
        <w:jc w:val="center"/>
        <w:rPr>
          <w:rFonts w:ascii="Trebuchet MS" w:hAnsi="Trebuchet MS"/>
          <w:sz w:val="24"/>
          <w:szCs w:val="24"/>
          <w:lang w:val="ru-RU"/>
        </w:rPr>
      </w:pPr>
    </w:p>
    <w:p w14:paraId="1E52A123" w14:textId="77777777" w:rsidR="00EB24C8" w:rsidRPr="00EB24C8" w:rsidRDefault="00556DA3">
      <w:pPr>
        <w:rPr>
          <w:rFonts w:ascii="Trebuchet MS" w:hAnsi="Trebuchet MS"/>
          <w:sz w:val="24"/>
          <w:szCs w:val="24"/>
          <w:lang w:val="ru-RU"/>
        </w:rPr>
      </w:pP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Інструкція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: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оберіть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правильну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відповідь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та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позначте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 </w:t>
      </w:r>
      <w:proofErr w:type="spellStart"/>
      <w:r w:rsidRPr="00EB24C8">
        <w:rPr>
          <w:rFonts w:ascii="Trebuchet MS" w:hAnsi="Trebuchet MS"/>
          <w:sz w:val="24"/>
          <w:szCs w:val="24"/>
          <w:lang w:val="ru-RU"/>
        </w:rPr>
        <w:t>її</w:t>
      </w:r>
      <w:proofErr w:type="spellEnd"/>
      <w:r w:rsidRPr="00EB24C8">
        <w:rPr>
          <w:rFonts w:ascii="Trebuchet MS" w:hAnsi="Trebuchet MS"/>
          <w:sz w:val="24"/>
          <w:szCs w:val="24"/>
          <w:lang w:val="ru-RU"/>
        </w:rPr>
        <w:t xml:space="preserve">. </w:t>
      </w:r>
    </w:p>
    <w:p w14:paraId="1CAFC191" w14:textId="7D9B082D" w:rsidR="00D32F2B" w:rsidRPr="008A6683" w:rsidRDefault="00D32F2B">
      <w:pPr>
        <w:rPr>
          <w:rFonts w:ascii="Trebuchet MS" w:hAnsi="Trebuchet MS"/>
          <w:sz w:val="24"/>
          <w:szCs w:val="24"/>
          <w:lang w:val="ru-RU"/>
        </w:rPr>
      </w:pPr>
    </w:p>
    <w:tbl>
      <w:tblPr>
        <w:tblStyle w:val="aff2"/>
        <w:tblW w:w="9067" w:type="dxa"/>
        <w:tblLook w:val="04A0" w:firstRow="1" w:lastRow="0" w:firstColumn="1" w:lastColumn="0" w:noHBand="0" w:noVBand="1"/>
      </w:tblPr>
      <w:tblGrid>
        <w:gridCol w:w="515"/>
        <w:gridCol w:w="3733"/>
        <w:gridCol w:w="3030"/>
        <w:gridCol w:w="1789"/>
      </w:tblGrid>
      <w:tr w:rsidR="00361CD9" w:rsidRPr="008A6683" w14:paraId="6A133787" w14:textId="77777777" w:rsidTr="008A6683">
        <w:tc>
          <w:tcPr>
            <w:tcW w:w="515" w:type="dxa"/>
            <w:shd w:val="clear" w:color="auto" w:fill="7F7F7F" w:themeFill="text1" w:themeFillTint="80"/>
          </w:tcPr>
          <w:p w14:paraId="1DA18FA6" w14:textId="77777777" w:rsidR="00361CD9" w:rsidRPr="008A6683" w:rsidRDefault="00361CD9" w:rsidP="00361CD9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3733" w:type="dxa"/>
            <w:shd w:val="clear" w:color="auto" w:fill="7F7F7F" w:themeFill="text1" w:themeFillTint="80"/>
          </w:tcPr>
          <w:p w14:paraId="5A10A114" w14:textId="329A053D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Питання</w:t>
            </w:r>
            <w:proofErr w:type="spellEnd"/>
          </w:p>
        </w:tc>
        <w:tc>
          <w:tcPr>
            <w:tcW w:w="3030" w:type="dxa"/>
            <w:shd w:val="clear" w:color="auto" w:fill="7F7F7F" w:themeFill="text1" w:themeFillTint="80"/>
          </w:tcPr>
          <w:p w14:paraId="51E1E0E8" w14:textId="59C7BA3E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Варіанти</w:t>
            </w:r>
            <w:proofErr w:type="spellEnd"/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відповідей</w:t>
            </w:r>
            <w:proofErr w:type="spellEnd"/>
          </w:p>
        </w:tc>
        <w:tc>
          <w:tcPr>
            <w:tcW w:w="1789" w:type="dxa"/>
            <w:shd w:val="clear" w:color="auto" w:fill="7F7F7F" w:themeFill="text1" w:themeFillTint="80"/>
          </w:tcPr>
          <w:p w14:paraId="4B006AEF" w14:textId="6705502E" w:rsidR="00361CD9" w:rsidRPr="008A6683" w:rsidRDefault="00361CD9" w:rsidP="00361CD9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Відповідь</w:t>
            </w:r>
            <w:proofErr w:type="spellEnd"/>
          </w:p>
        </w:tc>
      </w:tr>
      <w:tr w:rsidR="00361CD9" w:rsidRPr="008A6683" w14:paraId="0C53E7BC" w14:textId="77777777" w:rsidTr="008A6683">
        <w:tc>
          <w:tcPr>
            <w:tcW w:w="515" w:type="dxa"/>
            <w:shd w:val="clear" w:color="auto" w:fill="7F7F7F" w:themeFill="text1" w:themeFillTint="80"/>
          </w:tcPr>
          <w:p w14:paraId="7E4614AD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733" w:type="dxa"/>
          </w:tcPr>
          <w:p w14:paraId="61941A7F" w14:textId="5E40C87E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Що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підтверджує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екологічна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сертифікація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матеріалів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030" w:type="dxa"/>
          </w:tcPr>
          <w:p w14:paraId="1129E6AB" w14:textId="26839037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Відповідність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сталому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розвитку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Дешевизну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матеріалу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Стійкість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вогню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09C9587A" w14:textId="5B98D4D5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4C4DF9D6" w14:textId="77777777" w:rsidTr="008A6683">
        <w:tc>
          <w:tcPr>
            <w:tcW w:w="515" w:type="dxa"/>
            <w:shd w:val="clear" w:color="auto" w:fill="7F7F7F" w:themeFill="text1" w:themeFillTint="80"/>
          </w:tcPr>
          <w:p w14:paraId="09EDDF9B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733" w:type="dxa"/>
          </w:tcPr>
          <w:p w14:paraId="05A7FBA7" w14:textId="3C397E6F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Яка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міжнародна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система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сертифікації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враховує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енергоефективність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водозбереження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2351BD6F" w14:textId="46966C95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r w:rsidRPr="008A6683">
              <w:rPr>
                <w:rFonts w:ascii="Trebuchet MS" w:hAnsi="Trebuchet MS"/>
                <w:sz w:val="24"/>
                <w:szCs w:val="24"/>
              </w:rPr>
              <w:t>DGNB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</w:rPr>
              <w:t>LEED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r w:rsidRPr="008A6683">
              <w:rPr>
                <w:rFonts w:ascii="Trebuchet MS" w:hAnsi="Trebuchet MS"/>
                <w:sz w:val="24"/>
                <w:szCs w:val="24"/>
              </w:rPr>
              <w:t>ISO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14024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r w:rsidRPr="008A6683">
              <w:rPr>
                <w:rFonts w:ascii="Trebuchet MS" w:hAnsi="Trebuchet MS"/>
                <w:sz w:val="24"/>
                <w:szCs w:val="24"/>
              </w:rPr>
              <w:t>FSC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186DEDF1" w14:textId="5A810961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280AB246" w14:textId="77777777" w:rsidTr="008A6683">
        <w:tc>
          <w:tcPr>
            <w:tcW w:w="515" w:type="dxa"/>
            <w:shd w:val="clear" w:color="auto" w:fill="7F7F7F" w:themeFill="text1" w:themeFillTint="80"/>
          </w:tcPr>
          <w:p w14:paraId="667664ED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733" w:type="dxa"/>
          </w:tcPr>
          <w:p w14:paraId="670ABE4C" w14:textId="12B712CB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Яка система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оцінює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повний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життєвий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цикл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будівлі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1E2E5731" w14:textId="4ABF8217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r w:rsidRPr="008A6683">
              <w:rPr>
                <w:rFonts w:ascii="Trebuchet MS" w:hAnsi="Trebuchet MS"/>
                <w:sz w:val="24"/>
                <w:szCs w:val="24"/>
              </w:rPr>
              <w:t>LEED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</w:rPr>
              <w:t>BREEAM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r w:rsidRPr="008A6683">
              <w:rPr>
                <w:rFonts w:ascii="Trebuchet MS" w:hAnsi="Trebuchet MS"/>
                <w:sz w:val="24"/>
                <w:szCs w:val="24"/>
              </w:rPr>
              <w:t>DGNB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r w:rsidRPr="008A6683">
              <w:rPr>
                <w:rFonts w:ascii="Trebuchet MS" w:hAnsi="Trebuchet MS"/>
                <w:sz w:val="24"/>
                <w:szCs w:val="24"/>
              </w:rPr>
              <w:t>ISO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9001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22336086" w14:textId="76866DC7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7281422A" w14:textId="77777777" w:rsidTr="008A6683">
        <w:tc>
          <w:tcPr>
            <w:tcW w:w="515" w:type="dxa"/>
            <w:shd w:val="clear" w:color="auto" w:fill="7F7F7F" w:themeFill="text1" w:themeFillTint="80"/>
          </w:tcPr>
          <w:p w14:paraId="3D65E6BF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733" w:type="dxa"/>
          </w:tcPr>
          <w:p w14:paraId="0951F386" w14:textId="2B8B5CE9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Яка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розвиває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екомаркування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Україні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049BED21" w14:textId="134E9322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Екодія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б) Жива планета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r w:rsidRPr="008A6683">
              <w:rPr>
                <w:rFonts w:ascii="Trebuchet MS" w:hAnsi="Trebuchet MS"/>
                <w:sz w:val="24"/>
                <w:szCs w:val="24"/>
              </w:rPr>
              <w:t>Green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r w:rsidRPr="008A6683">
              <w:rPr>
                <w:rFonts w:ascii="Trebuchet MS" w:hAnsi="Trebuchet MS"/>
                <w:sz w:val="24"/>
                <w:szCs w:val="24"/>
              </w:rPr>
              <w:t>Deal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r w:rsidRPr="008A6683">
              <w:rPr>
                <w:rFonts w:ascii="Trebuchet MS" w:hAnsi="Trebuchet MS"/>
                <w:sz w:val="24"/>
                <w:szCs w:val="24"/>
              </w:rPr>
              <w:t>Prozorro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27F80FC2" w14:textId="40F4A648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2FCBDE2E" w14:textId="77777777" w:rsidTr="008A6683">
        <w:tc>
          <w:tcPr>
            <w:tcW w:w="515" w:type="dxa"/>
            <w:shd w:val="clear" w:color="auto" w:fill="7F7F7F" w:themeFill="text1" w:themeFillTint="80"/>
          </w:tcPr>
          <w:p w14:paraId="63D44A67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733" w:type="dxa"/>
          </w:tcPr>
          <w:p w14:paraId="62374914" w14:textId="48286AE5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Яке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українське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екомаркування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відповідає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ISO 14024?</w:t>
            </w:r>
          </w:p>
        </w:tc>
        <w:tc>
          <w:tcPr>
            <w:tcW w:w="3030" w:type="dxa"/>
          </w:tcPr>
          <w:p w14:paraId="1A8BC9E6" w14:textId="027119F3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Зелений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журавлик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Екознак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r w:rsidRPr="008A6683">
              <w:rPr>
                <w:rFonts w:ascii="Trebuchet MS" w:hAnsi="Trebuchet MS"/>
                <w:sz w:val="24"/>
                <w:szCs w:val="24"/>
              </w:rPr>
              <w:t>Green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r w:rsidRPr="008A6683">
              <w:rPr>
                <w:rFonts w:ascii="Trebuchet MS" w:hAnsi="Trebuchet MS"/>
                <w:sz w:val="24"/>
                <w:szCs w:val="24"/>
              </w:rPr>
              <w:t>Mark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EcoUkraine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7DFB612C" w14:textId="5514D066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0534EF5F" w14:textId="77777777" w:rsidTr="008A6683">
        <w:tc>
          <w:tcPr>
            <w:tcW w:w="515" w:type="dxa"/>
            <w:shd w:val="clear" w:color="auto" w:fill="7F7F7F" w:themeFill="text1" w:themeFillTint="80"/>
          </w:tcPr>
          <w:p w14:paraId="3B1754AA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733" w:type="dxa"/>
          </w:tcPr>
          <w:p w14:paraId="0917E251" w14:textId="0E1A2E65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Що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допомагає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уникати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«greenwashing»?</w:t>
            </w:r>
          </w:p>
        </w:tc>
        <w:tc>
          <w:tcPr>
            <w:tcW w:w="3030" w:type="dxa"/>
          </w:tcPr>
          <w:p w14:paraId="3B5DC4F0" w14:textId="0B4252D0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Екомаркування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Висока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ціна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матеріалів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>в) ДБН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Закон про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енергетику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7451E7C2" w14:textId="21EDD053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1D67BC5A" w14:textId="77777777" w:rsidTr="008A6683">
        <w:tc>
          <w:tcPr>
            <w:tcW w:w="515" w:type="dxa"/>
            <w:shd w:val="clear" w:color="auto" w:fill="7F7F7F" w:themeFill="text1" w:themeFillTint="80"/>
          </w:tcPr>
          <w:p w14:paraId="5ACFC695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733" w:type="dxa"/>
          </w:tcPr>
          <w:p w14:paraId="70022F5F" w14:textId="4E332265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критерій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сертифікації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стосується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повторного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14415E73" w14:textId="5C18E4FB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Вторинна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сировина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Локальність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Можливість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утилізації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lastRenderedPageBreak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Енергоємність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1EE04946" w14:textId="6620D2BC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073882D7" w14:textId="77777777" w:rsidTr="008A6683">
        <w:tc>
          <w:tcPr>
            <w:tcW w:w="515" w:type="dxa"/>
            <w:shd w:val="clear" w:color="auto" w:fill="7F7F7F" w:themeFill="text1" w:themeFillTint="80"/>
          </w:tcPr>
          <w:p w14:paraId="2FB18BD5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733" w:type="dxa"/>
          </w:tcPr>
          <w:p w14:paraId="494E3AA0" w14:textId="23350B93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Яка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сертифікація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підтверджує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відповідальне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лісокористування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030" w:type="dxa"/>
          </w:tcPr>
          <w:p w14:paraId="40C57FC0" w14:textId="0AC6058B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</w:t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</w:rPr>
              <w:t>FSC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r w:rsidRPr="008A6683">
              <w:rPr>
                <w:rFonts w:ascii="Trebuchet MS" w:hAnsi="Trebuchet MS"/>
                <w:sz w:val="24"/>
                <w:szCs w:val="24"/>
              </w:rPr>
              <w:t>ISO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14024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r w:rsidRPr="008A6683">
              <w:rPr>
                <w:rFonts w:ascii="Trebuchet MS" w:hAnsi="Trebuchet MS"/>
                <w:sz w:val="24"/>
                <w:szCs w:val="24"/>
              </w:rPr>
              <w:t>DGNB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r w:rsidRPr="008A6683">
              <w:rPr>
                <w:rFonts w:ascii="Trebuchet MS" w:hAnsi="Trebuchet MS"/>
                <w:sz w:val="24"/>
                <w:szCs w:val="24"/>
              </w:rPr>
              <w:t>LEED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592BFA91" w14:textId="68D7FB03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729D1DF1" w14:textId="77777777" w:rsidTr="008A6683">
        <w:tc>
          <w:tcPr>
            <w:tcW w:w="515" w:type="dxa"/>
            <w:shd w:val="clear" w:color="auto" w:fill="7F7F7F" w:themeFill="text1" w:themeFillTint="80"/>
          </w:tcPr>
          <w:p w14:paraId="1E0036BE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733" w:type="dxa"/>
          </w:tcPr>
          <w:p w14:paraId="0940D930" w14:textId="25FB0710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Що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характеризує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фарби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екомаркуванням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0D3625D3" w14:textId="41DB46E6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Високий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вміст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ЛОС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Низький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вміст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ЛОС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Вогнестійкість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Низька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ціна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17D8C8D4" w14:textId="58389197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2811ED05" w14:textId="77777777" w:rsidTr="008A6683">
        <w:tc>
          <w:tcPr>
            <w:tcW w:w="515" w:type="dxa"/>
            <w:shd w:val="clear" w:color="auto" w:fill="7F7F7F" w:themeFill="text1" w:themeFillTint="80"/>
          </w:tcPr>
          <w:p w14:paraId="109297D8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3733" w:type="dxa"/>
          </w:tcPr>
          <w:p w14:paraId="62D80585" w14:textId="0C9EBBC8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основні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переваги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бізнесу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від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сертифікації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0D0E4CCC" w14:textId="3E5EDFA3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Збільшення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податків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14631A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14631A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Вихід</w:t>
            </w:r>
            <w:proofErr w:type="spellEnd"/>
            <w:r w:rsidRPr="0014631A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на </w:t>
            </w:r>
            <w:proofErr w:type="spellStart"/>
            <w:r w:rsidRPr="0014631A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міжнародні</w:t>
            </w:r>
            <w:proofErr w:type="spellEnd"/>
            <w:r w:rsidRPr="0014631A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ринки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Висока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вартість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Зниження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іміджу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1458A72C" w14:textId="24813D02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67BDFEB0" w14:textId="77777777" w:rsidTr="008A6683">
        <w:tc>
          <w:tcPr>
            <w:tcW w:w="515" w:type="dxa"/>
            <w:shd w:val="clear" w:color="auto" w:fill="7F7F7F" w:themeFill="text1" w:themeFillTint="80"/>
          </w:tcPr>
          <w:p w14:paraId="52BEAED5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3733" w:type="dxa"/>
          </w:tcPr>
          <w:p w14:paraId="78460F4C" w14:textId="6EC42242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основні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переваги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споживачів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68677A6C" w14:textId="56CF8DE1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687809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</w:t>
            </w:r>
            <w:proofErr w:type="spellStart"/>
            <w:r w:rsidRPr="00687809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Безпека</w:t>
            </w:r>
            <w:proofErr w:type="spellEnd"/>
            <w:r w:rsidRPr="00687809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для </w:t>
            </w:r>
            <w:proofErr w:type="spellStart"/>
            <w:r w:rsidRPr="00687809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здоров’я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Зменшення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довіри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Вища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вартість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Зниження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якості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32C5C25B" w14:textId="2C1979EE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51DBC8B7" w14:textId="77777777" w:rsidTr="008A6683">
        <w:tc>
          <w:tcPr>
            <w:tcW w:w="515" w:type="dxa"/>
            <w:shd w:val="clear" w:color="auto" w:fill="7F7F7F" w:themeFill="text1" w:themeFillTint="80"/>
          </w:tcPr>
          <w:p w14:paraId="7EE099C6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3733" w:type="dxa"/>
          </w:tcPr>
          <w:p w14:paraId="09783A18" w14:textId="7BCDF706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Яка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головна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проблема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сертифікації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030" w:type="dxa"/>
          </w:tcPr>
          <w:p w14:paraId="6A28F018" w14:textId="5B336A0A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687809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</w:t>
            </w:r>
            <w:proofErr w:type="spellStart"/>
            <w:r w:rsidRPr="00687809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Висока</w:t>
            </w:r>
            <w:proofErr w:type="spellEnd"/>
            <w:r w:rsidRPr="00687809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87809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вартість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Зниження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якості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Відсутність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матеріалів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Високий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попит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64595341" w14:textId="7EE67524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52F478B2" w14:textId="77777777" w:rsidTr="008A6683">
        <w:tc>
          <w:tcPr>
            <w:tcW w:w="515" w:type="dxa"/>
            <w:shd w:val="clear" w:color="auto" w:fill="7F7F7F" w:themeFill="text1" w:themeFillTint="80"/>
          </w:tcPr>
          <w:p w14:paraId="77B00817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3733" w:type="dxa"/>
          </w:tcPr>
          <w:p w14:paraId="373364F9" w14:textId="0A69D4DB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Хто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є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членом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Global Ecolabelling Network?</w:t>
            </w:r>
          </w:p>
        </w:tc>
        <w:tc>
          <w:tcPr>
            <w:tcW w:w="3030" w:type="dxa"/>
          </w:tcPr>
          <w:p w14:paraId="58461D39" w14:textId="7FD8E540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а</w:t>
            </w:r>
            <w:r w:rsidRPr="008A44D5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) Жива планета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Екодія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r w:rsidRPr="008A6683">
              <w:rPr>
                <w:rFonts w:ascii="Trebuchet MS" w:hAnsi="Trebuchet MS"/>
                <w:sz w:val="24"/>
                <w:szCs w:val="24"/>
              </w:rPr>
              <w:t>Prozorro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Mindovkillya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49B57FCB" w14:textId="16D3D95A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2EC6EB92" w14:textId="77777777" w:rsidTr="008A6683">
        <w:tc>
          <w:tcPr>
            <w:tcW w:w="515" w:type="dxa"/>
            <w:shd w:val="clear" w:color="auto" w:fill="7F7F7F" w:themeFill="text1" w:themeFillTint="80"/>
          </w:tcPr>
          <w:p w14:paraId="07C7185D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733" w:type="dxa"/>
          </w:tcPr>
          <w:p w14:paraId="7BFE5723" w14:textId="3624D920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Що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оцінює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DGNB?</w:t>
            </w:r>
          </w:p>
        </w:tc>
        <w:tc>
          <w:tcPr>
            <w:tcW w:w="3030" w:type="dxa"/>
          </w:tcPr>
          <w:p w14:paraId="08C14912" w14:textId="27F522C8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Лише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економічні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аспекти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Баланс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екологічних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економічних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і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соціальних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аспектів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Тільки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здоров’я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людини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Лише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якість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матеріалів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6761D21F" w14:textId="398A468C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54CAF0A9" w14:textId="77777777" w:rsidTr="008A6683">
        <w:tc>
          <w:tcPr>
            <w:tcW w:w="515" w:type="dxa"/>
            <w:shd w:val="clear" w:color="auto" w:fill="7F7F7F" w:themeFill="text1" w:themeFillTint="80"/>
          </w:tcPr>
          <w:p w14:paraId="204800A1" w14:textId="77777777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3733" w:type="dxa"/>
          </w:tcPr>
          <w:p w14:paraId="054CE9FF" w14:textId="2AF2B262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Що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таке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ISO 14024?</w:t>
            </w:r>
          </w:p>
        </w:tc>
        <w:tc>
          <w:tcPr>
            <w:tcW w:w="3030" w:type="dxa"/>
          </w:tcPr>
          <w:p w14:paraId="333F09F1" w14:textId="112118A7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Стандарт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екомаркування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br/>
            </w:r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lastRenderedPageBreak/>
              <w:t xml:space="preserve">б) Стандарт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енергозбереження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Будівельна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норма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Правила </w:t>
            </w:r>
            <w:r w:rsidRPr="008A6683">
              <w:rPr>
                <w:rFonts w:ascii="Trebuchet MS" w:hAnsi="Trebuchet MS"/>
                <w:sz w:val="24"/>
                <w:szCs w:val="24"/>
              </w:rPr>
              <w:t>FSC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72B99661" w14:textId="73EF027A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567C32EE" w14:textId="77777777" w:rsidTr="008A6683">
        <w:tc>
          <w:tcPr>
            <w:tcW w:w="515" w:type="dxa"/>
            <w:shd w:val="clear" w:color="auto" w:fill="7F7F7F" w:themeFill="text1" w:themeFillTint="80"/>
          </w:tcPr>
          <w:p w14:paraId="5223F838" w14:textId="032E497C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16</w:t>
            </w:r>
          </w:p>
        </w:tc>
        <w:tc>
          <w:tcPr>
            <w:tcW w:w="3733" w:type="dxa"/>
          </w:tcPr>
          <w:p w14:paraId="48F65356" w14:textId="3989DFFB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матеріал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має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екосертифікацію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r w:rsidRPr="008A6683">
              <w:rPr>
                <w:rFonts w:ascii="Trebuchet MS" w:hAnsi="Trebuchet MS"/>
                <w:sz w:val="24"/>
                <w:szCs w:val="24"/>
              </w:rPr>
              <w:t>FSC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0B553209" w14:textId="689A4F01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Цегла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б) Деревина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Мінеральна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вата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>г) Бетон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2CE7DFA9" w14:textId="0FE2D013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13D7CEEE" w14:textId="77777777" w:rsidTr="008A6683">
        <w:tc>
          <w:tcPr>
            <w:tcW w:w="515" w:type="dxa"/>
            <w:shd w:val="clear" w:color="auto" w:fill="7F7F7F" w:themeFill="text1" w:themeFillTint="80"/>
          </w:tcPr>
          <w:p w14:paraId="6740FCD6" w14:textId="3D58F49F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17</w:t>
            </w:r>
          </w:p>
        </w:tc>
        <w:tc>
          <w:tcPr>
            <w:tcW w:w="3733" w:type="dxa"/>
          </w:tcPr>
          <w:p w14:paraId="43307F13" w14:textId="504F3C9A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біоматеріали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використовуються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утеплювачі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6F6EA287" w14:textId="4DDED71E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Скловолокно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б)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Коноплі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та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льон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Азбест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Пінопласт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3687D3DE" w14:textId="361C1C18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45CC0FF9" w14:textId="77777777" w:rsidTr="008A6683">
        <w:tc>
          <w:tcPr>
            <w:tcW w:w="515" w:type="dxa"/>
            <w:shd w:val="clear" w:color="auto" w:fill="7F7F7F" w:themeFill="text1" w:themeFillTint="80"/>
          </w:tcPr>
          <w:p w14:paraId="0D3BD53F" w14:textId="4A3D6858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18</w:t>
            </w:r>
          </w:p>
        </w:tc>
        <w:tc>
          <w:tcPr>
            <w:tcW w:w="3733" w:type="dxa"/>
          </w:tcPr>
          <w:p w14:paraId="4B7083F0" w14:textId="2129C030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Що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дає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сертифікація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компанії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6A6261F8" w14:textId="2FAFA8FC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Можливість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брати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участь у «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зелених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» тендерах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Зменшення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довіри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Підвищення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податків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Втрату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клієнтів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368274EA" w14:textId="01E28704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1FAD7E0E" w14:textId="77777777" w:rsidTr="008A6683">
        <w:tc>
          <w:tcPr>
            <w:tcW w:w="515" w:type="dxa"/>
            <w:shd w:val="clear" w:color="auto" w:fill="7F7F7F" w:themeFill="text1" w:themeFillTint="80"/>
          </w:tcPr>
          <w:p w14:paraId="38F25B65" w14:textId="0929818C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19</w:t>
            </w:r>
          </w:p>
        </w:tc>
        <w:tc>
          <w:tcPr>
            <w:tcW w:w="3733" w:type="dxa"/>
          </w:tcPr>
          <w:p w14:paraId="44A8FB7F" w14:textId="0697BF55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Що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дозволяє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</w:rPr>
              <w:t>екомаркування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030" w:type="dxa"/>
          </w:tcPr>
          <w:p w14:paraId="076091F6" w14:textId="0737656F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Швидко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визначати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екологічність</w:t>
            </w:r>
            <w:proofErr w:type="spellEnd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9150F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матеріалів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Знижувати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ціни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Гарантувати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пожежну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безпеку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Підвищувати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зарплату</w:t>
            </w:r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21C50DC2" w14:textId="1D5956B8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361CD9" w:rsidRPr="008A6683" w14:paraId="74E33262" w14:textId="77777777" w:rsidTr="008A6683">
        <w:tc>
          <w:tcPr>
            <w:tcW w:w="515" w:type="dxa"/>
            <w:shd w:val="clear" w:color="auto" w:fill="7F7F7F" w:themeFill="text1" w:themeFillTint="80"/>
          </w:tcPr>
          <w:p w14:paraId="34030779" w14:textId="0B4DB04C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20</w:t>
            </w:r>
          </w:p>
        </w:tc>
        <w:tc>
          <w:tcPr>
            <w:tcW w:w="3733" w:type="dxa"/>
          </w:tcPr>
          <w:p w14:paraId="73428A17" w14:textId="70315AF4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Який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підхід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допомагає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інтегрувати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Україну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світовий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зелений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ринок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?</w:t>
            </w:r>
          </w:p>
        </w:tc>
        <w:tc>
          <w:tcPr>
            <w:tcW w:w="3030" w:type="dxa"/>
          </w:tcPr>
          <w:p w14:paraId="14F670CE" w14:textId="6AE819D6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D372B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а) </w:t>
            </w:r>
            <w:proofErr w:type="spellStart"/>
            <w:r w:rsidRPr="00D372B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Сертифікація</w:t>
            </w:r>
            <w:proofErr w:type="spellEnd"/>
            <w:r w:rsidRPr="00D372B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 xml:space="preserve"> та </w:t>
            </w:r>
            <w:proofErr w:type="spellStart"/>
            <w:r w:rsidRPr="00D372B0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маркування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б)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Тільки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дешеві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матеріали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в)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імпорту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  <w:t xml:space="preserve">г) Заборона </w:t>
            </w:r>
            <w:proofErr w:type="spellStart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t>інновацій</w:t>
            </w:r>
            <w:proofErr w:type="spellEnd"/>
            <w:r w:rsidRPr="008A6683">
              <w:rPr>
                <w:rFonts w:ascii="Trebuchet MS" w:hAnsi="Trebuchet MS"/>
                <w:sz w:val="24"/>
                <w:szCs w:val="24"/>
                <w:lang w:val="ru-RU"/>
              </w:rPr>
              <w:br/>
            </w:r>
          </w:p>
        </w:tc>
        <w:tc>
          <w:tcPr>
            <w:tcW w:w="1789" w:type="dxa"/>
          </w:tcPr>
          <w:p w14:paraId="5AB88C17" w14:textId="2246E61B" w:rsidR="00361CD9" w:rsidRPr="008A6683" w:rsidRDefault="00361CD9" w:rsidP="00361C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</w:tbl>
    <w:p w14:paraId="087F731E" w14:textId="77777777" w:rsidR="00556DA3" w:rsidRPr="001E1A33" w:rsidRDefault="00556DA3">
      <w:pPr>
        <w:rPr>
          <w:rFonts w:ascii="Trebuchet MS" w:hAnsi="Trebuchet MS"/>
          <w:sz w:val="24"/>
          <w:szCs w:val="24"/>
          <w:lang w:val="ru-RU"/>
        </w:rPr>
      </w:pPr>
    </w:p>
    <w:sectPr w:rsidR="00556DA3" w:rsidRPr="001E1A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058312">
    <w:abstractNumId w:val="8"/>
  </w:num>
  <w:num w:numId="2" w16cid:durableId="1950698584">
    <w:abstractNumId w:val="6"/>
  </w:num>
  <w:num w:numId="3" w16cid:durableId="344282857">
    <w:abstractNumId w:val="5"/>
  </w:num>
  <w:num w:numId="4" w16cid:durableId="1744326649">
    <w:abstractNumId w:val="4"/>
  </w:num>
  <w:num w:numId="5" w16cid:durableId="1479028610">
    <w:abstractNumId w:val="7"/>
  </w:num>
  <w:num w:numId="6" w16cid:durableId="441922909">
    <w:abstractNumId w:val="3"/>
  </w:num>
  <w:num w:numId="7" w16cid:durableId="962151624">
    <w:abstractNumId w:val="2"/>
  </w:num>
  <w:num w:numId="8" w16cid:durableId="1263685916">
    <w:abstractNumId w:val="1"/>
  </w:num>
  <w:num w:numId="9" w16cid:durableId="14793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FD"/>
    <w:rsid w:val="00034616"/>
    <w:rsid w:val="00054A77"/>
    <w:rsid w:val="0006063C"/>
    <w:rsid w:val="0014631A"/>
    <w:rsid w:val="0015074B"/>
    <w:rsid w:val="001E1A33"/>
    <w:rsid w:val="002156B6"/>
    <w:rsid w:val="00271122"/>
    <w:rsid w:val="0029639D"/>
    <w:rsid w:val="00326F90"/>
    <w:rsid w:val="00361CD9"/>
    <w:rsid w:val="00364DBB"/>
    <w:rsid w:val="00556DA3"/>
    <w:rsid w:val="00687809"/>
    <w:rsid w:val="007E1A41"/>
    <w:rsid w:val="008A44D5"/>
    <w:rsid w:val="008A6683"/>
    <w:rsid w:val="009150F0"/>
    <w:rsid w:val="00AA1D8D"/>
    <w:rsid w:val="00B47730"/>
    <w:rsid w:val="00B67B80"/>
    <w:rsid w:val="00CB0664"/>
    <w:rsid w:val="00D32F2B"/>
    <w:rsid w:val="00D372B0"/>
    <w:rsid w:val="00D742CD"/>
    <w:rsid w:val="00E74738"/>
    <w:rsid w:val="00EB24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8386E"/>
  <w14:defaultImageDpi w14:val="300"/>
  <w15:docId w15:val="{711B4505-8234-4772-BECF-B527546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AFA27BC553CE44982A4B5BBE8F8622" ma:contentTypeVersion="15" ma:contentTypeDescription="Створення нового документа." ma:contentTypeScope="" ma:versionID="186d3dba2dcd87a33f03f3effbe127ec">
  <xsd:schema xmlns:xsd="http://www.w3.org/2001/XMLSchema" xmlns:xs="http://www.w3.org/2001/XMLSchema" xmlns:p="http://schemas.microsoft.com/office/2006/metadata/properties" xmlns:ns2="24baa6f9-75f8-4e7a-ad83-b914962a4324" xmlns:ns3="e519e217-1702-4d7e-bda5-f3d7276100c2" targetNamespace="http://schemas.microsoft.com/office/2006/metadata/properties" ma:root="true" ma:fieldsID="b5d6f119ba089c757e1045d95312c74b" ns2:_="" ns3:_="">
    <xsd:import namespace="24baa6f9-75f8-4e7a-ad83-b914962a4324"/>
    <xsd:import namespace="e519e217-1702-4d7e-bda5-f3d727610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a6f9-75f8-4e7a-ad83-b914962a4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b7ecab-20b7-4b6f-93f3-cc86a56c4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e217-1702-4d7e-bda5-f3d727610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ed700-bf3f-41c5-9d0a-8088fd14792c}" ma:internalName="TaxCatchAll" ma:showField="CatchAllData" ma:web="e519e217-1702-4d7e-bda5-f3d727610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9e217-1702-4d7e-bda5-f3d7276100c2" xsi:nil="true"/>
    <lcf76f155ced4ddcb4097134ff3c332f xmlns="24baa6f9-75f8-4e7a-ad83-b914962a4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DC8C5-3A59-4D51-8BEC-E0348197B8EA}"/>
</file>

<file path=customXml/itemProps3.xml><?xml version="1.0" encoding="utf-8"?>
<ds:datastoreItem xmlns:ds="http://schemas.openxmlformats.org/officeDocument/2006/customXml" ds:itemID="{A8152126-1C5C-4007-AF45-0BD46BD66840}"/>
</file>

<file path=customXml/itemProps4.xml><?xml version="1.0" encoding="utf-8"?>
<ds:datastoreItem xmlns:ds="http://schemas.openxmlformats.org/officeDocument/2006/customXml" ds:itemID="{49761C27-C413-4D7D-9A19-4175C66CF0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Viktoriia Sukhanenko</cp:lastModifiedBy>
  <cp:revision>11</cp:revision>
  <dcterms:created xsi:type="dcterms:W3CDTF">2025-09-14T18:27:00Z</dcterms:created>
  <dcterms:modified xsi:type="dcterms:W3CDTF">2025-09-14T18:38:00Z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0x010100A3AFA27BC553CE44982A4B5BBE8F8622</vt:lpwstr>
  </property>
</Properties>
</file>